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BDA" w:rsidRPr="00B83DF5" w:rsidRDefault="001A04EF" w:rsidP="00856D8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val="en-GB" w:eastAsia="en-GB"/>
        </w:rPr>
      </w:pPr>
      <w:r w:rsidRPr="00F93D9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GB" w:eastAsia="en-GB"/>
        </w:rPr>
        <w:t>THE BEST TOOL</w:t>
      </w:r>
      <w:r w:rsidR="00EF4BDA" w:rsidRPr="00F93D9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GB" w:eastAsia="en-GB"/>
        </w:rPr>
        <w:t xml:space="preserve"> TO CONTROL BLACK COFFEE TWIG BORER</w:t>
      </w:r>
      <w:r w:rsidR="008D3925" w:rsidRPr="00F93D9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GB" w:eastAsia="en-GB"/>
        </w:rPr>
        <w:t xml:space="preserve"> (BCTB)</w:t>
      </w:r>
      <w:r w:rsidR="00EF4BDA" w:rsidRPr="00F93D9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GB" w:eastAsia="en-GB"/>
        </w:rPr>
        <w:t>:</w:t>
      </w:r>
      <w:r w:rsidR="00EF4BDA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8"/>
          <w:szCs w:val="48"/>
          <w:lang w:val="en-GB" w:eastAsia="en-GB"/>
        </w:rPr>
        <w:t xml:space="preserve"> </w:t>
      </w:r>
      <w:r w:rsidR="00EF4BDA" w:rsidRPr="00B83DF5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6"/>
          <w:szCs w:val="36"/>
          <w:lang w:val="en-GB" w:eastAsia="en-GB"/>
        </w:rPr>
        <w:t>BOTTLE TRAPS.</w:t>
      </w: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591"/>
        <w:gridCol w:w="776"/>
        <w:gridCol w:w="431"/>
        <w:gridCol w:w="2269"/>
        <w:gridCol w:w="2196"/>
        <w:gridCol w:w="4325"/>
        <w:gridCol w:w="404"/>
        <w:gridCol w:w="376"/>
      </w:tblGrid>
      <w:tr w:rsidR="009B43E3" w:rsidTr="00B83DF5">
        <w:trPr>
          <w:jc w:val="center"/>
        </w:trPr>
        <w:tc>
          <w:tcPr>
            <w:tcW w:w="5367" w:type="dxa"/>
            <w:gridSpan w:val="2"/>
          </w:tcPr>
          <w:p w:rsidR="009B43E3" w:rsidRDefault="009B43E3" w:rsidP="00FE1FA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62613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32"/>
                <w:szCs w:val="32"/>
                <w:lang w:val="en-GB" w:eastAsia="en-GB"/>
              </w:rPr>
              <w:drawing>
                <wp:inline distT="0" distB="0" distL="0" distR="0" wp14:anchorId="7C88BB04" wp14:editId="247B7387">
                  <wp:extent cx="3054627" cy="19890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2" cy="2051263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D7CA4">
              <w:rPr>
                <w:rFonts w:ascii="Times New Roman" w:hAnsi="Times New Roman" w:cs="Times New Roman"/>
                <w:sz w:val="28"/>
                <w:szCs w:val="28"/>
              </w:rPr>
              <w:t xml:space="preserve"> Black Coffee Twig Borers makes holes into the twigs (primary branches of a coffee tree) and stems below 2cm diameter. The twigs dry as a result of this infestation yet they are the ones that bear coffee.</w:t>
            </w:r>
          </w:p>
        </w:tc>
        <w:tc>
          <w:tcPr>
            <w:tcW w:w="4896" w:type="dxa"/>
            <w:gridSpan w:val="3"/>
          </w:tcPr>
          <w:p w:rsidR="009B43E3" w:rsidRDefault="009B43E3" w:rsidP="009B43E3">
            <w:pPr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43AB"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039401A" wp14:editId="6F5CF504">
                  <wp:extent cx="2570816" cy="2151335"/>
                  <wp:effectExtent l="0" t="0" r="127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671" b="14305"/>
                          <a:stretch/>
                        </pic:blipFill>
                        <pic:spPr bwMode="auto">
                          <a:xfrm>
                            <a:off x="0" y="0"/>
                            <a:ext cx="2843064" cy="237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C43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43E3" w:rsidRPr="00AD7CA4" w:rsidRDefault="009B43E3" w:rsidP="00B83DF5">
            <w:pPr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43AB">
              <w:rPr>
                <w:rFonts w:ascii="Times New Roman" w:hAnsi="Times New Roman" w:cs="Times New Roman"/>
                <w:sz w:val="28"/>
                <w:szCs w:val="28"/>
              </w:rPr>
              <w:t>Thus yield of up to 50% can be lost if attention is not paid to its control. After very many twigs are infested on a single plant, it totally dries.</w:t>
            </w:r>
          </w:p>
        </w:tc>
        <w:tc>
          <w:tcPr>
            <w:tcW w:w="5105" w:type="dxa"/>
            <w:gridSpan w:val="3"/>
          </w:tcPr>
          <w:p w:rsidR="009B43E3" w:rsidRDefault="00856D8D" w:rsidP="009B43E3">
            <w:pPr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48"/>
                <w:szCs w:val="48"/>
                <w:lang w:val="en-GB" w:eastAsia="en-GB"/>
              </w:rPr>
              <w:t xml:space="preserve">    </w:t>
            </w:r>
            <w:r w:rsidRPr="00962613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48"/>
                <w:szCs w:val="48"/>
                <w:lang w:val="en-GB" w:eastAsia="en-GB"/>
              </w:rPr>
              <w:drawing>
                <wp:inline distT="0" distB="0" distL="0" distR="0" wp14:anchorId="6EF3DB85" wp14:editId="1C396206">
                  <wp:extent cx="2341990" cy="3134139"/>
                  <wp:effectExtent l="0" t="0" r="127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311" cy="3340657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3AB" w:rsidTr="00CF58CA">
        <w:trPr>
          <w:jc w:val="center"/>
        </w:trPr>
        <w:tc>
          <w:tcPr>
            <w:tcW w:w="15368" w:type="dxa"/>
            <w:gridSpan w:val="8"/>
          </w:tcPr>
          <w:p w:rsidR="006C43AB" w:rsidRPr="00CF58CA" w:rsidRDefault="006C43AB" w:rsidP="006C43A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F58CA">
              <w:rPr>
                <w:rFonts w:ascii="Times New Roman" w:hAnsi="Times New Roman" w:cs="Times New Roman"/>
                <w:b/>
                <w:sz w:val="36"/>
                <w:szCs w:val="36"/>
              </w:rPr>
              <w:t>HOW TO MAKE THE BOTTLE TRAP</w:t>
            </w:r>
          </w:p>
        </w:tc>
      </w:tr>
      <w:tr w:rsidR="009B43E3" w:rsidTr="00B83DF5">
        <w:trPr>
          <w:jc w:val="center"/>
        </w:trPr>
        <w:tc>
          <w:tcPr>
            <w:tcW w:w="4591" w:type="dxa"/>
          </w:tcPr>
          <w:p w:rsidR="00A40681" w:rsidRDefault="00B969C4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969C4">
              <w:rPr>
                <w:rFonts w:ascii="Times New Roman" w:hAnsi="Times New Roman" w:cs="Times New Roman"/>
                <w:noProof/>
                <w:sz w:val="23"/>
                <w:szCs w:val="23"/>
                <w:lang w:val="en-GB" w:eastAsia="en-GB"/>
              </w:rPr>
              <w:drawing>
                <wp:inline distT="0" distB="0" distL="0" distR="0">
                  <wp:extent cx="2479572" cy="1861930"/>
                  <wp:effectExtent l="0" t="0" r="0" b="5080"/>
                  <wp:docPr id="11" name="Picture 11" descr="C:\Users\denis.wamala\Downloads\WhatsApp Image 2025-06-10 at 15.38.39_131973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nis.wamala\Downloads\WhatsApp Image 2025-06-10 at 15.38.39_131973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70" cy="187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gridSpan w:val="2"/>
          </w:tcPr>
          <w:p w:rsidR="00A40681" w:rsidRDefault="00B969C4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293784</wp:posOffset>
                      </wp:positionH>
                      <wp:positionV relativeFrom="paragraph">
                        <wp:posOffset>1173591</wp:posOffset>
                      </wp:positionV>
                      <wp:extent cx="45719" cy="45719"/>
                      <wp:effectExtent l="0" t="0" r="12065" b="1206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238A5C" id="Oval 14" o:spid="_x0000_s1026" style="position:absolute;margin-left:23.15pt;margin-top:92.4pt;width:3.6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" fillcolor="white [3212]" strokecolor="#1f4d78 [1604]" strokeweight="1pt">
                      <v:stroke joinstyle="miter"/>
                    </v:oval>
                  </w:pict>
                </mc:Fallback>
              </mc:AlternateContent>
            </w:r>
            <w:r w:rsidRPr="00B969C4">
              <w:rPr>
                <w:rFonts w:ascii="Times New Roman" w:hAnsi="Times New Roman" w:cs="Times New Roman"/>
                <w:noProof/>
                <w:sz w:val="23"/>
                <w:szCs w:val="23"/>
                <w:lang w:val="en-GB" w:eastAsia="en-GB"/>
              </w:rPr>
              <w:drawing>
                <wp:inline distT="0" distB="0" distL="0" distR="0">
                  <wp:extent cx="629479" cy="2121213"/>
                  <wp:effectExtent l="0" t="0" r="0" b="0"/>
                  <wp:docPr id="13" name="Picture 13" descr="C:\Users\denis.wamala\Downloads\WhatsApp Image 2025-06-10 at 15.46.51_0f3912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nis.wamala\Downloads\WhatsApp Image 2025-06-10 at 15.46.51_0f3912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53" cy="218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40681" w:rsidRPr="00CF58CA" w:rsidRDefault="00B969C4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F58CA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688055F4" wp14:editId="78E46E7D">
                  <wp:extent cx="2666566" cy="1304171"/>
                  <wp:effectExtent l="0" t="4445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851" r="5216"/>
                          <a:stretch/>
                        </pic:blipFill>
                        <pic:spPr bwMode="auto">
                          <a:xfrm rot="5400000">
                            <a:off x="0" y="0"/>
                            <a:ext cx="2726179" cy="1333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A40681" w:rsidRDefault="004817B7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82888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32"/>
                <w:szCs w:val="32"/>
                <w:lang w:val="en-GB" w:eastAsia="en-GB"/>
              </w:rPr>
              <w:drawing>
                <wp:inline distT="0" distB="0" distL="0" distR="0" wp14:anchorId="5529B114" wp14:editId="3B7B1C5D">
                  <wp:extent cx="2017271" cy="1252990"/>
                  <wp:effectExtent l="952" t="0" r="3493" b="3492"/>
                  <wp:docPr id="5" name="Picture 5" descr="C:\Users\denis.wamala\Downloads\IMG-20250610-WA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nis.wamala\Downloads\IMG-20250610-WA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7887" cy="128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</w:tcPr>
          <w:p w:rsidR="00A40681" w:rsidRDefault="00CF58CA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82888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32"/>
                <w:szCs w:val="32"/>
                <w:lang w:val="en-GB" w:eastAsia="en-GB"/>
              </w:rPr>
              <w:drawing>
                <wp:inline distT="0" distB="0" distL="0" distR="0" wp14:anchorId="4919B024" wp14:editId="79874338">
                  <wp:extent cx="2027582" cy="2632189"/>
                  <wp:effectExtent l="0" t="0" r="0" b="0"/>
                  <wp:docPr id="1" name="Picture 1" descr="C:\Users\denis.wamala\Downloads\IMG-20250610-WA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nis.wamala\Downloads\IMG-20250610-WA0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9" t="9862" r="16669" b="16509"/>
                          <a:stretch/>
                        </pic:blipFill>
                        <pic:spPr bwMode="auto">
                          <a:xfrm>
                            <a:off x="0" y="0"/>
                            <a:ext cx="2042264" cy="265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dxa"/>
          </w:tcPr>
          <w:p w:rsidR="00A40681" w:rsidRDefault="00A40681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6" w:type="dxa"/>
          </w:tcPr>
          <w:p w:rsidR="00A40681" w:rsidRDefault="00A40681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B6E15" w:rsidTr="003A4374">
        <w:trPr>
          <w:jc w:val="center"/>
        </w:trPr>
        <w:tc>
          <w:tcPr>
            <w:tcW w:w="4591" w:type="dxa"/>
          </w:tcPr>
          <w:p w:rsidR="008B6E15" w:rsidRDefault="008B6E15" w:rsidP="00BC16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You need:</w:t>
            </w:r>
            <w:r w:rsidRPr="00B96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6E15" w:rsidRDefault="008B6E15" w:rsidP="00BC164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P</w:t>
            </w:r>
            <w:r w:rsidRPr="00B969C4">
              <w:rPr>
                <w:rFonts w:ascii="Times New Roman" w:hAnsi="Times New Roman" w:cs="Times New Roman"/>
                <w:sz w:val="28"/>
                <w:szCs w:val="28"/>
              </w:rPr>
              <w:t xml:space="preserve">lastic water bottle.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6E15" w:rsidRPr="00B969C4" w:rsidRDefault="008B6E15" w:rsidP="008B6E1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S</w:t>
            </w:r>
            <w:r w:rsidRPr="00B969C4">
              <w:rPr>
                <w:rFonts w:ascii="Times New Roman" w:hAnsi="Times New Roman" w:cs="Times New Roman"/>
                <w:sz w:val="28"/>
                <w:szCs w:val="28"/>
              </w:rPr>
              <w:t xml:space="preserve">mall bottle such as eye drop bottle.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69C4">
              <w:rPr>
                <w:rFonts w:ascii="Times New Roman" w:hAnsi="Times New Roman" w:cs="Times New Roman"/>
                <w:sz w:val="28"/>
                <w:szCs w:val="28"/>
              </w:rPr>
              <w:t>3. A string.</w:t>
            </w:r>
          </w:p>
        </w:tc>
        <w:tc>
          <w:tcPr>
            <w:tcW w:w="5672" w:type="dxa"/>
            <w:gridSpan w:val="4"/>
          </w:tcPr>
          <w:p w:rsidR="008B6E15" w:rsidRDefault="008B6E15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Pierce</w:t>
            </w:r>
            <w:r w:rsidRPr="00B969C4">
              <w:rPr>
                <w:rFonts w:ascii="Times New Roman" w:hAnsi="Times New Roman" w:cs="Times New Roman"/>
                <w:sz w:val="28"/>
                <w:szCs w:val="28"/>
              </w:rPr>
              <w:t xml:space="preserve"> one small pin hole in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he smaller bottle using a pin. </w:t>
            </w:r>
          </w:p>
          <w:p w:rsidR="008B6E15" w:rsidRDefault="008B6E15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69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69C4">
              <w:rPr>
                <w:rFonts w:ascii="Times New Roman" w:hAnsi="Times New Roman" w:cs="Times New Roman"/>
                <w:sz w:val="28"/>
                <w:szCs w:val="28"/>
              </w:rPr>
              <w:t>Cut window like holes in the plastic water bottle on two opposite sides</w:t>
            </w:r>
            <w:r w:rsidRPr="008B6E1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B6E15" w:rsidRDefault="008B6E15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6E15">
              <w:rPr>
                <w:rFonts w:ascii="Times New Roman" w:hAnsi="Times New Roman" w:cs="Times New Roman"/>
                <w:sz w:val="28"/>
                <w:szCs w:val="28"/>
              </w:rPr>
              <w:t>3. Tie the smaller bottle with a string.</w:t>
            </w:r>
          </w:p>
        </w:tc>
        <w:tc>
          <w:tcPr>
            <w:tcW w:w="4325" w:type="dxa"/>
          </w:tcPr>
          <w:p w:rsidR="008B6E15" w:rsidRDefault="008B6E15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6E15">
              <w:rPr>
                <w:rFonts w:ascii="Times New Roman" w:hAnsi="Times New Roman" w:cs="Times New Roman"/>
                <w:sz w:val="28"/>
                <w:szCs w:val="28"/>
              </w:rPr>
              <w:t>Put the smaller bottle tied on a string inside the plastic water bottle and let the string hang by the cover of the plastic water bottle as shown in the photo.</w:t>
            </w:r>
          </w:p>
        </w:tc>
        <w:tc>
          <w:tcPr>
            <w:tcW w:w="404" w:type="dxa"/>
          </w:tcPr>
          <w:p w:rsidR="008B6E15" w:rsidRDefault="008B6E15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6" w:type="dxa"/>
          </w:tcPr>
          <w:p w:rsidR="008B6E15" w:rsidRDefault="008B6E15" w:rsidP="00A4068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F760B1" w:rsidRDefault="00CF58CA" w:rsidP="00F8231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F82319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GB" w:eastAsia="en-GB"/>
        </w:rPr>
        <w:t xml:space="preserve">HOW TO USE THE BOTTLE TRAP TO CONTROL BLACK COFFEE TWIG </w:t>
      </w:r>
      <w:proofErr w:type="gramStart"/>
      <w:r w:rsidRPr="00F82319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n-GB" w:eastAsia="en-GB"/>
        </w:rPr>
        <w:t>BORERS</w:t>
      </w:r>
      <w:r w:rsidRPr="00962613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GB" w:eastAsia="en-GB"/>
        </w:rPr>
        <w:t>.</w:t>
      </w:r>
      <w:proofErr w:type="gramEnd"/>
    </w:p>
    <w:p w:rsidR="00CD221B" w:rsidRDefault="00CD221B" w:rsidP="00CD221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en-GB"/>
        </w:rPr>
        <w:sectPr w:rsidR="00CD221B" w:rsidSect="00D92ADB">
          <w:footerReference w:type="default" r:id="rId15"/>
          <w:pgSz w:w="16838" w:h="23811" w:code="8"/>
          <w:pgMar w:top="720" w:right="720" w:bottom="720" w:left="720" w:header="720" w:footer="720" w:gutter="0"/>
          <w:pgBorders w:offsetFrom="page">
            <w:top w:val="threeDEngrave" w:sz="24" w:space="24" w:color="70AD47" w:themeColor="accent6"/>
            <w:left w:val="threeDEngrave" w:sz="24" w:space="24" w:color="70AD47" w:themeColor="accent6"/>
            <w:bottom w:val="threeDEmboss" w:sz="24" w:space="24" w:color="70AD47" w:themeColor="accent6"/>
            <w:right w:val="threeDEmboss" w:sz="24" w:space="24" w:color="70AD47" w:themeColor="accent6"/>
          </w:pgBorders>
          <w:cols w:space="720"/>
          <w:docGrid w:linePitch="360"/>
        </w:sectPr>
      </w:pPr>
    </w:p>
    <w:p w:rsidR="00CF58CA" w:rsidRPr="00CF58CA" w:rsidRDefault="00CF58CA" w:rsidP="00CD221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en-GB"/>
        </w:rPr>
        <w:lastRenderedPageBreak/>
        <w:t>Fill the Containers</w:t>
      </w: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Halfway fill the inner bottle (smaller bottler) with 75% ethanol solution. This is the bait which attracts the beetles to enter the trap.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Add soapy water to the outer bottle (big bottle) to half way; this soapy water will drown the beetles that enter the trap. Beetles drown easily in water which has some soap mixed in it.</w:t>
      </w:r>
    </w:p>
    <w:p w:rsidR="00CF58CA" w:rsidRPr="00CF58CA" w:rsidRDefault="00CF58CA" w:rsidP="00CD221B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en-GB"/>
        </w:rPr>
        <w:t>Estimating number traps required.</w:t>
      </w: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One set of traps is enough for an acre. One set has 6 bottle traps. 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However, if the infestation is high you can use two sets of traps per acre or even 3 sets of traps.</w:t>
      </w:r>
    </w:p>
    <w:p w:rsidR="00CF58CA" w:rsidRPr="00CF58CA" w:rsidRDefault="00CF58CA" w:rsidP="00CD221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en-GB"/>
        </w:rPr>
        <w:t>Install the Traps</w:t>
      </w: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Space traps evenly throughout the coffee garden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Mark selected trees for consistent monitoring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hAnsi="Times New Roman" w:cs="Times New Roman"/>
          <w:sz w:val="28"/>
          <w:szCs w:val="28"/>
        </w:rPr>
        <w:t>To hang a trap on a coffee tree, position it at approximately two-thirds of the height from th</w:t>
      </w:r>
      <w:bookmarkStart w:id="0" w:name="_GoBack"/>
      <w:bookmarkEnd w:id="0"/>
      <w:r w:rsidRPr="00CF58CA">
        <w:rPr>
          <w:rFonts w:ascii="Times New Roman" w:hAnsi="Times New Roman" w:cs="Times New Roman"/>
          <w:sz w:val="28"/>
          <w:szCs w:val="28"/>
        </w:rPr>
        <w:t>e base of each selected tree.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lastRenderedPageBreak/>
        <w:t>Tie the trap securely at this height using the string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Ensure trap is stable and won't fall</w:t>
      </w:r>
    </w:p>
    <w:p w:rsidR="00CF58CA" w:rsidRPr="00CF58CA" w:rsidRDefault="00CF58CA" w:rsidP="00CD221B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en-GB"/>
        </w:rPr>
        <w:t>Regular Maintenance (Every 2 Weeks)</w:t>
      </w: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Empty and clean the water bottle (outer bottle)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Refill the outer bottle with soapy water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Empty and clean the inner bottle.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Refill the inner bottle with 75% ethanol.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Rehang the trap.</w:t>
      </w:r>
    </w:p>
    <w:p w:rsidR="00CF58CA" w:rsidRPr="00CF58CA" w:rsidRDefault="00CF58CA" w:rsidP="00CD221B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en-GB"/>
        </w:rPr>
        <w:t>Seasonal Considerations</w:t>
      </w: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Install traps at the beginning of rainy season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Monitor beetle catch rates</w:t>
      </w:r>
    </w:p>
    <w:p w:rsidR="00CF58CA" w:rsidRPr="00CF58CA" w:rsidRDefault="00CF58CA" w:rsidP="00CD221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Record and document effectiveness</w:t>
      </w:r>
    </w:p>
    <w:p w:rsidR="00CF58CA" w:rsidRPr="00CF58CA" w:rsidRDefault="00CF58CA" w:rsidP="00CD221B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b/>
          <w:sz w:val="28"/>
          <w:szCs w:val="28"/>
          <w:lang w:val="en-GB" w:eastAsia="en-GB"/>
        </w:rPr>
        <w:t>Safety considerations.</w:t>
      </w:r>
    </w:p>
    <w:p w:rsidR="00CF58CA" w:rsidRPr="00CF58CA" w:rsidRDefault="00CF58CA" w:rsidP="00CD22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Handle ethanol solution with care.</w:t>
      </w:r>
    </w:p>
    <w:p w:rsidR="00CF58CA" w:rsidRPr="00CF58CA" w:rsidRDefault="00CF58CA" w:rsidP="00CD22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Do not drink it and warn all people who access the farm against drinking it. It’s dangerous.</w:t>
      </w:r>
    </w:p>
    <w:p w:rsidR="00CF58CA" w:rsidRPr="00CF58CA" w:rsidRDefault="00CF58CA" w:rsidP="00CD22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Keep materials away from children.</w:t>
      </w:r>
    </w:p>
    <w:p w:rsidR="00CF58CA" w:rsidRPr="00856D8D" w:rsidRDefault="00CF58CA" w:rsidP="00CD221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8CA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Store extra ethanol in a safe, cool place</w:t>
      </w:r>
    </w:p>
    <w:p w:rsidR="00CD221B" w:rsidRDefault="00CD221B" w:rsidP="00856D8D">
      <w:pPr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  <w:sectPr w:rsidR="00CD221B" w:rsidSect="00CD221B">
          <w:type w:val="continuous"/>
          <w:pgSz w:w="16838" w:h="23811" w:code="8"/>
          <w:pgMar w:top="720" w:right="720" w:bottom="720" w:left="720" w:header="720" w:footer="720" w:gutter="0"/>
          <w:pgBorders w:offsetFrom="page">
            <w:top w:val="threeDEngrave" w:sz="24" w:space="24" w:color="70AD47" w:themeColor="accent6"/>
            <w:left w:val="threeDEngrave" w:sz="24" w:space="24" w:color="70AD47" w:themeColor="accent6"/>
            <w:bottom w:val="threeDEmboss" w:sz="24" w:space="24" w:color="70AD47" w:themeColor="accent6"/>
            <w:right w:val="threeDEmboss" w:sz="24" w:space="24" w:color="70AD47" w:themeColor="accent6"/>
          </w:pgBorders>
          <w:cols w:num="2" w:space="720"/>
          <w:docGrid w:linePitch="360"/>
        </w:sectPr>
      </w:pPr>
    </w:p>
    <w:p w:rsidR="00856D8D" w:rsidRPr="00D270CD" w:rsidRDefault="00856D8D" w:rsidP="00B831D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70C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NB: </w:t>
      </w:r>
    </w:p>
    <w:p w:rsidR="00856D8D" w:rsidRPr="000A70C3" w:rsidRDefault="006036A9" w:rsidP="00856D8D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70C3">
        <w:rPr>
          <w:rFonts w:ascii="Times New Roman" w:hAnsi="Times New Roman" w:cs="Times New Roman"/>
          <w:b/>
          <w:i/>
          <w:sz w:val="24"/>
          <w:szCs w:val="24"/>
        </w:rPr>
        <w:t>Do not paint</w:t>
      </w:r>
      <w:r w:rsidR="00856D8D" w:rsidRPr="000A70C3">
        <w:rPr>
          <w:rFonts w:ascii="Times New Roman" w:hAnsi="Times New Roman" w:cs="Times New Roman"/>
          <w:b/>
          <w:i/>
          <w:sz w:val="24"/>
          <w:szCs w:val="24"/>
        </w:rPr>
        <w:t xml:space="preserve"> the plastic bottle red </w:t>
      </w:r>
      <w:r w:rsidRPr="000A70C3">
        <w:rPr>
          <w:rFonts w:ascii="Times New Roman" w:hAnsi="Times New Roman" w:cs="Times New Roman"/>
          <w:b/>
          <w:i/>
          <w:sz w:val="24"/>
          <w:szCs w:val="24"/>
        </w:rPr>
        <w:t xml:space="preserve">as </w:t>
      </w:r>
      <w:r w:rsidR="00856D8D" w:rsidRPr="000A70C3">
        <w:rPr>
          <w:rFonts w:ascii="Times New Roman" w:hAnsi="Times New Roman" w:cs="Times New Roman"/>
          <w:b/>
          <w:i/>
          <w:sz w:val="24"/>
          <w:szCs w:val="24"/>
        </w:rPr>
        <w:t>people commonly do, BCTB traps work most effectively when the plastic bottle is left transparent.</w:t>
      </w:r>
    </w:p>
    <w:p w:rsidR="00A40681" w:rsidRPr="000A70C3" w:rsidRDefault="00D0366E" w:rsidP="00B83DF5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70C3">
        <w:rPr>
          <w:rFonts w:ascii="Times New Roman" w:hAnsi="Times New Roman" w:cs="Times New Roman"/>
          <w:b/>
          <w:i/>
          <w:sz w:val="24"/>
          <w:szCs w:val="24"/>
        </w:rPr>
        <w:t xml:space="preserve">You can </w:t>
      </w:r>
      <w:r w:rsidR="00490E68" w:rsidRPr="00490E68">
        <w:rPr>
          <w:rFonts w:ascii="Times New Roman" w:hAnsi="Times New Roman" w:cs="Times New Roman"/>
          <w:b/>
          <w:i/>
          <w:sz w:val="24"/>
          <w:szCs w:val="24"/>
        </w:rPr>
        <w:t xml:space="preserve">add green food </w:t>
      </w:r>
      <w:proofErr w:type="spellStart"/>
      <w:r w:rsidR="00490E68" w:rsidRPr="00490E68">
        <w:rPr>
          <w:rFonts w:ascii="Times New Roman" w:hAnsi="Times New Roman" w:cs="Times New Roman"/>
          <w:b/>
          <w:i/>
          <w:sz w:val="24"/>
          <w:szCs w:val="24"/>
        </w:rPr>
        <w:t>colo</w:t>
      </w:r>
      <w:r w:rsidR="00490E68">
        <w:rPr>
          <w:rFonts w:ascii="Times New Roman" w:hAnsi="Times New Roman" w:cs="Times New Roman"/>
          <w:b/>
          <w:i/>
          <w:sz w:val="24"/>
          <w:szCs w:val="24"/>
        </w:rPr>
        <w:t>u</w:t>
      </w:r>
      <w:r w:rsidR="00490E68" w:rsidRPr="00490E68">
        <w:rPr>
          <w:rFonts w:ascii="Times New Roman" w:hAnsi="Times New Roman" w:cs="Times New Roman"/>
          <w:b/>
          <w:i/>
          <w:sz w:val="24"/>
          <w:szCs w:val="24"/>
        </w:rPr>
        <w:t>ring</w:t>
      </w:r>
      <w:proofErr w:type="spellEnd"/>
      <w:r w:rsidR="00490E68" w:rsidRPr="00490E68">
        <w:rPr>
          <w:rFonts w:ascii="Times New Roman" w:hAnsi="Times New Roman" w:cs="Times New Roman"/>
          <w:b/>
          <w:i/>
          <w:sz w:val="24"/>
          <w:szCs w:val="24"/>
        </w:rPr>
        <w:t xml:space="preserve"> to the ethanol to create a visual warning system that clearly indicates the solution is not safe for consumption, helping prevent </w:t>
      </w:r>
      <w:r w:rsidR="00490E68">
        <w:rPr>
          <w:rFonts w:ascii="Times New Roman" w:hAnsi="Times New Roman" w:cs="Times New Roman"/>
          <w:b/>
          <w:i/>
          <w:sz w:val="24"/>
          <w:szCs w:val="24"/>
        </w:rPr>
        <w:t>accidental ingestion by workers</w:t>
      </w:r>
      <w:r w:rsidRPr="000A70C3">
        <w:rPr>
          <w:rFonts w:ascii="Times New Roman" w:hAnsi="Times New Roman" w:cs="Times New Roman"/>
          <w:b/>
          <w:i/>
          <w:sz w:val="24"/>
          <w:szCs w:val="24"/>
        </w:rPr>
        <w:t xml:space="preserve">. Food </w:t>
      </w:r>
      <w:proofErr w:type="spellStart"/>
      <w:r w:rsidRPr="000A70C3">
        <w:rPr>
          <w:rFonts w:ascii="Times New Roman" w:hAnsi="Times New Roman" w:cs="Times New Roman"/>
          <w:b/>
          <w:i/>
          <w:sz w:val="24"/>
          <w:szCs w:val="24"/>
        </w:rPr>
        <w:t>colours</w:t>
      </w:r>
      <w:proofErr w:type="spellEnd"/>
      <w:r w:rsidRPr="000A70C3">
        <w:rPr>
          <w:rFonts w:ascii="Times New Roman" w:hAnsi="Times New Roman" w:cs="Times New Roman"/>
          <w:b/>
          <w:i/>
          <w:sz w:val="24"/>
          <w:szCs w:val="24"/>
        </w:rPr>
        <w:t xml:space="preserve"> are cheap and available in most supermarkets</w:t>
      </w:r>
      <w:r w:rsidR="006036A9" w:rsidRPr="000A70C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F760B1" w:rsidRPr="000A70C3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01796B" w:rsidRPr="000A70C3" w:rsidRDefault="001B48CD" w:rsidP="00B83DF5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01796B" w:rsidRPr="000A70C3">
        <w:rPr>
          <w:rFonts w:ascii="Times New Roman" w:hAnsi="Times New Roman" w:cs="Times New Roman"/>
          <w:b/>
          <w:i/>
          <w:sz w:val="24"/>
          <w:szCs w:val="24"/>
        </w:rPr>
        <w:t>uy the smaller bottles such as eye drop bottles from plast</w:t>
      </w:r>
      <w:r w:rsidR="00D270CD" w:rsidRPr="000A70C3">
        <w:rPr>
          <w:rFonts w:ascii="Times New Roman" w:hAnsi="Times New Roman" w:cs="Times New Roman"/>
          <w:b/>
          <w:i/>
          <w:sz w:val="24"/>
          <w:szCs w:val="24"/>
        </w:rPr>
        <w:t xml:space="preserve">ic bottle factories or </w:t>
      </w:r>
      <w:r w:rsidR="00D270CD" w:rsidRPr="003769D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from </w:t>
      </w:r>
      <w:proofErr w:type="spellStart"/>
      <w:r w:rsidR="00D270CD" w:rsidRPr="003769DE">
        <w:rPr>
          <w:rFonts w:ascii="Times New Roman" w:hAnsi="Times New Roman" w:cs="Times New Roman"/>
          <w:b/>
          <w:i/>
          <w:color w:val="FF0000"/>
          <w:sz w:val="24"/>
          <w:szCs w:val="24"/>
        </w:rPr>
        <w:t>Kik</w:t>
      </w:r>
      <w:r w:rsidR="0001796B" w:rsidRPr="003769DE">
        <w:rPr>
          <w:rFonts w:ascii="Times New Roman" w:hAnsi="Times New Roman" w:cs="Times New Roman"/>
          <w:b/>
          <w:i/>
          <w:color w:val="FF0000"/>
          <w:sz w:val="24"/>
          <w:szCs w:val="24"/>
        </w:rPr>
        <w:t>ubo</w:t>
      </w:r>
      <w:proofErr w:type="spellEnd"/>
      <w:r w:rsidR="00573E0E" w:rsidRPr="003769D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, </w:t>
      </w:r>
      <w:r w:rsidR="006856A6" w:rsidRPr="003769DE">
        <w:rPr>
          <w:rFonts w:ascii="Times New Roman" w:hAnsi="Times New Roman" w:cs="Times New Roman"/>
          <w:b/>
          <w:i/>
          <w:color w:val="FF0000"/>
          <w:sz w:val="24"/>
          <w:szCs w:val="24"/>
        </w:rPr>
        <w:t>contact:</w:t>
      </w:r>
      <w:r w:rsidR="0001796B" w:rsidRPr="003769D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0772006332 Giant Arcade</w:t>
      </w:r>
      <w:r w:rsidR="00572E02" w:rsidRPr="003769D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for eye drop bottles</w:t>
      </w:r>
      <w:r w:rsidR="00350A5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sectPr w:rsidR="0001796B" w:rsidRPr="000A70C3" w:rsidSect="00CD221B">
      <w:type w:val="continuous"/>
      <w:pgSz w:w="16838" w:h="23811" w:code="8"/>
      <w:pgMar w:top="720" w:right="720" w:bottom="720" w:left="720" w:header="720" w:footer="720" w:gutter="0"/>
      <w:pgBorders w:offsetFrom="page">
        <w:top w:val="threeDEngrave" w:sz="24" w:space="24" w:color="70AD47" w:themeColor="accent6"/>
        <w:left w:val="threeDEngrave" w:sz="24" w:space="24" w:color="70AD47" w:themeColor="accent6"/>
        <w:bottom w:val="threeDEmboss" w:sz="24" w:space="24" w:color="70AD47" w:themeColor="accent6"/>
        <w:right w:val="threeDEmboss" w:sz="24" w:space="24" w:color="70AD47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ACE" w:rsidRDefault="00991ACE" w:rsidP="007B7CDD">
      <w:pPr>
        <w:spacing w:after="0" w:line="240" w:lineRule="auto"/>
      </w:pPr>
      <w:r>
        <w:separator/>
      </w:r>
    </w:p>
  </w:endnote>
  <w:endnote w:type="continuationSeparator" w:id="0">
    <w:p w:rsidR="00991ACE" w:rsidRDefault="00991ACE" w:rsidP="007B7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DB" w:rsidRPr="00E53B0E" w:rsidRDefault="007B7CDD" w:rsidP="007B7CDD">
    <w:pPr>
      <w:pStyle w:val="Footer"/>
      <w:jc w:val="center"/>
      <w:rPr>
        <w:rFonts w:ascii="Cambria" w:hAnsi="Cambria"/>
        <w:b/>
        <w:i/>
        <w:color w:val="FF0000"/>
        <w:sz w:val="32"/>
        <w:szCs w:val="32"/>
      </w:rPr>
    </w:pPr>
    <w:r w:rsidRPr="00E53B0E">
      <w:rPr>
        <w:rFonts w:ascii="Cambria" w:hAnsi="Cambria"/>
        <w:b/>
        <w:i/>
        <w:color w:val="FF0000"/>
        <w:sz w:val="32"/>
        <w:szCs w:val="32"/>
      </w:rPr>
      <w:t>SAVE THE GARDEN, SAVE THE ENVIRONMENT.</w:t>
    </w:r>
    <w:r w:rsidR="00F760B1" w:rsidRPr="00E53B0E">
      <w:rPr>
        <w:rFonts w:ascii="Cambria" w:hAnsi="Cambria"/>
        <w:b/>
        <w:i/>
        <w:color w:val="FF0000"/>
        <w:sz w:val="32"/>
        <w:szCs w:val="32"/>
      </w:rPr>
      <w:t xml:space="preserve"> MAKE BOTTLE TRAPS AND SELL THEM TO FARMERS.</w:t>
    </w:r>
    <w:r w:rsidR="00983258" w:rsidRPr="00E53B0E">
      <w:rPr>
        <w:rFonts w:ascii="Cambria" w:hAnsi="Cambria"/>
        <w:b/>
        <w:i/>
        <w:color w:val="FF0000"/>
        <w:sz w:val="32"/>
        <w:szCs w:val="32"/>
      </w:rPr>
      <w:t xml:space="preserve"> </w:t>
    </w:r>
  </w:p>
  <w:p w:rsidR="007B7CDD" w:rsidRPr="00AA17F3" w:rsidRDefault="00983258" w:rsidP="007B7CDD">
    <w:pPr>
      <w:pStyle w:val="Footer"/>
      <w:jc w:val="center"/>
      <w:rPr>
        <w:rFonts w:ascii="Century Gothic" w:hAnsi="Century Gothic"/>
        <w:b/>
        <w:i/>
        <w:color w:val="FF0000"/>
        <w:sz w:val="18"/>
        <w:szCs w:val="18"/>
      </w:rPr>
    </w:pPr>
    <w:r w:rsidRPr="00AA17F3">
      <w:rPr>
        <w:rFonts w:ascii="Century Gothic" w:hAnsi="Century Gothic"/>
        <w:b/>
        <w:i/>
        <w:sz w:val="18"/>
        <w:szCs w:val="18"/>
      </w:rPr>
      <w:t>Designed by Denis Wamala – AO MAAIF Coffee Department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ACE" w:rsidRDefault="00991ACE" w:rsidP="007B7CDD">
      <w:pPr>
        <w:spacing w:after="0" w:line="240" w:lineRule="auto"/>
      </w:pPr>
      <w:r>
        <w:separator/>
      </w:r>
    </w:p>
  </w:footnote>
  <w:footnote w:type="continuationSeparator" w:id="0">
    <w:p w:rsidR="00991ACE" w:rsidRDefault="00991ACE" w:rsidP="007B7C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9134D"/>
    <w:multiLevelType w:val="hybridMultilevel"/>
    <w:tmpl w:val="3D58D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424B2"/>
    <w:multiLevelType w:val="multilevel"/>
    <w:tmpl w:val="F6EE9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922F04"/>
    <w:multiLevelType w:val="multilevel"/>
    <w:tmpl w:val="D93C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804EF1"/>
    <w:multiLevelType w:val="multilevel"/>
    <w:tmpl w:val="64D48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A3A58"/>
    <w:multiLevelType w:val="multilevel"/>
    <w:tmpl w:val="EB302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A33763"/>
    <w:multiLevelType w:val="hybridMultilevel"/>
    <w:tmpl w:val="07CC7D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968C4"/>
    <w:multiLevelType w:val="multilevel"/>
    <w:tmpl w:val="CA92F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816DE4"/>
    <w:multiLevelType w:val="hybridMultilevel"/>
    <w:tmpl w:val="78A4B40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642382"/>
    <w:multiLevelType w:val="hybridMultilevel"/>
    <w:tmpl w:val="4A809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20C37"/>
    <w:multiLevelType w:val="multilevel"/>
    <w:tmpl w:val="90CA04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F04AD0"/>
    <w:multiLevelType w:val="multilevel"/>
    <w:tmpl w:val="B21A1F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965E7D"/>
    <w:multiLevelType w:val="multilevel"/>
    <w:tmpl w:val="3D6A58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605ABF"/>
    <w:multiLevelType w:val="hybridMultilevel"/>
    <w:tmpl w:val="32D0C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6"/>
  </w:num>
  <w:num w:numId="5">
    <w:abstractNumId w:val="9"/>
  </w:num>
  <w:num w:numId="6">
    <w:abstractNumId w:val="11"/>
  </w:num>
  <w:num w:numId="7">
    <w:abstractNumId w:val="10"/>
  </w:num>
  <w:num w:numId="8">
    <w:abstractNumId w:val="3"/>
  </w:num>
  <w:num w:numId="9">
    <w:abstractNumId w:val="4"/>
  </w:num>
  <w:num w:numId="10">
    <w:abstractNumId w:val="7"/>
  </w:num>
  <w:num w:numId="11">
    <w:abstractNumId w:val="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AD2"/>
    <w:rsid w:val="00014490"/>
    <w:rsid w:val="0001796B"/>
    <w:rsid w:val="000263B2"/>
    <w:rsid w:val="00062F84"/>
    <w:rsid w:val="00065C1D"/>
    <w:rsid w:val="00084238"/>
    <w:rsid w:val="000A3974"/>
    <w:rsid w:val="000A70C3"/>
    <w:rsid w:val="000C7446"/>
    <w:rsid w:val="000E05BA"/>
    <w:rsid w:val="00104B3D"/>
    <w:rsid w:val="0011728C"/>
    <w:rsid w:val="00134EDC"/>
    <w:rsid w:val="00143446"/>
    <w:rsid w:val="00154EDD"/>
    <w:rsid w:val="001A04EF"/>
    <w:rsid w:val="001B0415"/>
    <w:rsid w:val="001B2D0E"/>
    <w:rsid w:val="001B48CD"/>
    <w:rsid w:val="001E7BBB"/>
    <w:rsid w:val="0022446D"/>
    <w:rsid w:val="00225B2A"/>
    <w:rsid w:val="002660F4"/>
    <w:rsid w:val="00266DCD"/>
    <w:rsid w:val="00286CAC"/>
    <w:rsid w:val="002A03D6"/>
    <w:rsid w:val="002C3633"/>
    <w:rsid w:val="002D21E1"/>
    <w:rsid w:val="00301E5E"/>
    <w:rsid w:val="0030355D"/>
    <w:rsid w:val="00303EDC"/>
    <w:rsid w:val="003108C8"/>
    <w:rsid w:val="003200BA"/>
    <w:rsid w:val="00350A50"/>
    <w:rsid w:val="00355C69"/>
    <w:rsid w:val="0035642B"/>
    <w:rsid w:val="0037600A"/>
    <w:rsid w:val="003769DE"/>
    <w:rsid w:val="0038736E"/>
    <w:rsid w:val="003A5726"/>
    <w:rsid w:val="003A6453"/>
    <w:rsid w:val="003B3D12"/>
    <w:rsid w:val="003E7FCC"/>
    <w:rsid w:val="003F6ED5"/>
    <w:rsid w:val="00404B45"/>
    <w:rsid w:val="004130B4"/>
    <w:rsid w:val="00425CD0"/>
    <w:rsid w:val="00443169"/>
    <w:rsid w:val="00451861"/>
    <w:rsid w:val="00465735"/>
    <w:rsid w:val="004702CF"/>
    <w:rsid w:val="00477C1F"/>
    <w:rsid w:val="004817B7"/>
    <w:rsid w:val="00490E68"/>
    <w:rsid w:val="004C135D"/>
    <w:rsid w:val="004E2847"/>
    <w:rsid w:val="004E2C9C"/>
    <w:rsid w:val="004E44F2"/>
    <w:rsid w:val="0052245C"/>
    <w:rsid w:val="00522D45"/>
    <w:rsid w:val="005412BF"/>
    <w:rsid w:val="00542B37"/>
    <w:rsid w:val="00545375"/>
    <w:rsid w:val="00572E02"/>
    <w:rsid w:val="00573E0E"/>
    <w:rsid w:val="00580B04"/>
    <w:rsid w:val="00586789"/>
    <w:rsid w:val="005A2BDB"/>
    <w:rsid w:val="005A6530"/>
    <w:rsid w:val="005E6C7E"/>
    <w:rsid w:val="006036A9"/>
    <w:rsid w:val="00621494"/>
    <w:rsid w:val="006310D5"/>
    <w:rsid w:val="006343C1"/>
    <w:rsid w:val="0064166B"/>
    <w:rsid w:val="00641DC4"/>
    <w:rsid w:val="006435D9"/>
    <w:rsid w:val="0065625C"/>
    <w:rsid w:val="00680D5C"/>
    <w:rsid w:val="006835AC"/>
    <w:rsid w:val="006856A6"/>
    <w:rsid w:val="00686DAB"/>
    <w:rsid w:val="006A78DD"/>
    <w:rsid w:val="006B4E55"/>
    <w:rsid w:val="006B6FF6"/>
    <w:rsid w:val="006C43AB"/>
    <w:rsid w:val="006D2660"/>
    <w:rsid w:val="006E0C5A"/>
    <w:rsid w:val="00711550"/>
    <w:rsid w:val="00744747"/>
    <w:rsid w:val="00767D8D"/>
    <w:rsid w:val="007A679B"/>
    <w:rsid w:val="007A7BF8"/>
    <w:rsid w:val="007B7CDD"/>
    <w:rsid w:val="007B7E47"/>
    <w:rsid w:val="007D574E"/>
    <w:rsid w:val="00826AD3"/>
    <w:rsid w:val="008459DA"/>
    <w:rsid w:val="00856D8D"/>
    <w:rsid w:val="00882888"/>
    <w:rsid w:val="008933A0"/>
    <w:rsid w:val="008B6E15"/>
    <w:rsid w:val="008D3925"/>
    <w:rsid w:val="008F0F83"/>
    <w:rsid w:val="00903A7F"/>
    <w:rsid w:val="00907747"/>
    <w:rsid w:val="009609BE"/>
    <w:rsid w:val="00962613"/>
    <w:rsid w:val="009668E8"/>
    <w:rsid w:val="00975A98"/>
    <w:rsid w:val="009812B4"/>
    <w:rsid w:val="00983258"/>
    <w:rsid w:val="00984426"/>
    <w:rsid w:val="00991ACE"/>
    <w:rsid w:val="00991AD2"/>
    <w:rsid w:val="00993012"/>
    <w:rsid w:val="0099583E"/>
    <w:rsid w:val="009A4326"/>
    <w:rsid w:val="009B43E3"/>
    <w:rsid w:val="009C6B53"/>
    <w:rsid w:val="009D0474"/>
    <w:rsid w:val="00A158EB"/>
    <w:rsid w:val="00A15FDE"/>
    <w:rsid w:val="00A21778"/>
    <w:rsid w:val="00A40681"/>
    <w:rsid w:val="00A540CC"/>
    <w:rsid w:val="00A62A24"/>
    <w:rsid w:val="00A76577"/>
    <w:rsid w:val="00A879E4"/>
    <w:rsid w:val="00AA17F3"/>
    <w:rsid w:val="00AA2D7D"/>
    <w:rsid w:val="00AC118A"/>
    <w:rsid w:val="00AC24CF"/>
    <w:rsid w:val="00AD7CA4"/>
    <w:rsid w:val="00B01EDC"/>
    <w:rsid w:val="00B02AFC"/>
    <w:rsid w:val="00B274AD"/>
    <w:rsid w:val="00B745F9"/>
    <w:rsid w:val="00B75ADB"/>
    <w:rsid w:val="00B831DC"/>
    <w:rsid w:val="00B83DF5"/>
    <w:rsid w:val="00B969C4"/>
    <w:rsid w:val="00BC1648"/>
    <w:rsid w:val="00BC7B2D"/>
    <w:rsid w:val="00BF70A3"/>
    <w:rsid w:val="00C0100B"/>
    <w:rsid w:val="00C127F3"/>
    <w:rsid w:val="00C47CEB"/>
    <w:rsid w:val="00C627A1"/>
    <w:rsid w:val="00C71ABF"/>
    <w:rsid w:val="00C80211"/>
    <w:rsid w:val="00C9093D"/>
    <w:rsid w:val="00CA7D33"/>
    <w:rsid w:val="00CB2FB8"/>
    <w:rsid w:val="00CB36BF"/>
    <w:rsid w:val="00CD221B"/>
    <w:rsid w:val="00CF0921"/>
    <w:rsid w:val="00CF58CA"/>
    <w:rsid w:val="00D00AB6"/>
    <w:rsid w:val="00D0366E"/>
    <w:rsid w:val="00D270CD"/>
    <w:rsid w:val="00D419BD"/>
    <w:rsid w:val="00D42FA5"/>
    <w:rsid w:val="00D65602"/>
    <w:rsid w:val="00D679D2"/>
    <w:rsid w:val="00D835F9"/>
    <w:rsid w:val="00D92ADB"/>
    <w:rsid w:val="00DD6502"/>
    <w:rsid w:val="00DF5885"/>
    <w:rsid w:val="00E008B6"/>
    <w:rsid w:val="00E250CB"/>
    <w:rsid w:val="00E53B0E"/>
    <w:rsid w:val="00E54C22"/>
    <w:rsid w:val="00E71AEE"/>
    <w:rsid w:val="00E751A0"/>
    <w:rsid w:val="00E76560"/>
    <w:rsid w:val="00E80EAA"/>
    <w:rsid w:val="00E904CD"/>
    <w:rsid w:val="00EE6BA2"/>
    <w:rsid w:val="00EF4BDA"/>
    <w:rsid w:val="00F06498"/>
    <w:rsid w:val="00F40CF0"/>
    <w:rsid w:val="00F55986"/>
    <w:rsid w:val="00F760B1"/>
    <w:rsid w:val="00F82319"/>
    <w:rsid w:val="00F9164B"/>
    <w:rsid w:val="00F93D9A"/>
    <w:rsid w:val="00FA083D"/>
    <w:rsid w:val="00FB13F8"/>
    <w:rsid w:val="00FB7E1F"/>
    <w:rsid w:val="00FC0CEE"/>
    <w:rsid w:val="00FE008D"/>
    <w:rsid w:val="00FE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E240B0-2596-477E-904D-D2DA60974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A7B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7A7B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A7F"/>
    <w:pPr>
      <w:ind w:left="720"/>
      <w:contextualSpacing/>
    </w:pPr>
  </w:style>
  <w:style w:type="paragraph" w:customStyle="1" w:styleId="Default">
    <w:name w:val="Default"/>
    <w:rsid w:val="00CB36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702C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A7BF8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A7BF8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styleId="Strong">
    <w:name w:val="Strong"/>
    <w:basedOn w:val="DefaultParagraphFont"/>
    <w:uiPriority w:val="22"/>
    <w:qFormat/>
    <w:rsid w:val="007A7BF8"/>
    <w:rPr>
      <w:b/>
      <w:bCs/>
    </w:rPr>
  </w:style>
  <w:style w:type="table" w:styleId="TableGrid">
    <w:name w:val="Table Grid"/>
    <w:basedOn w:val="TableNormal"/>
    <w:uiPriority w:val="39"/>
    <w:rsid w:val="00376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7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CDD"/>
  </w:style>
  <w:style w:type="paragraph" w:styleId="Footer">
    <w:name w:val="footer"/>
    <w:basedOn w:val="Normal"/>
    <w:link w:val="FooterChar"/>
    <w:uiPriority w:val="99"/>
    <w:unhideWhenUsed/>
    <w:rsid w:val="007B7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CDD"/>
  </w:style>
  <w:style w:type="paragraph" w:styleId="NormalWeb">
    <w:name w:val="Normal (Web)"/>
    <w:basedOn w:val="Normal"/>
    <w:uiPriority w:val="99"/>
    <w:semiHidden/>
    <w:unhideWhenUsed/>
    <w:rsid w:val="00154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2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 Wamala</cp:lastModifiedBy>
  <cp:revision>134</cp:revision>
  <cp:lastPrinted>2025-06-10T13:41:00Z</cp:lastPrinted>
  <dcterms:created xsi:type="dcterms:W3CDTF">2025-06-10T10:28:00Z</dcterms:created>
  <dcterms:modified xsi:type="dcterms:W3CDTF">2025-06-24T06:04:00Z</dcterms:modified>
</cp:coreProperties>
</file>